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5398"/>
      </w:tblGrid>
      <w:tr w:rsidR="00077CC3" w:rsidRPr="008241D8" w:rsidTr="00A862B6">
        <w:trPr>
          <w:trHeight w:val="300"/>
        </w:trPr>
        <w:tc>
          <w:tcPr>
            <w:tcW w:w="10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CC3" w:rsidRPr="008241D8" w:rsidRDefault="00FC23FA" w:rsidP="00077CC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Příloha č. 5</w:t>
            </w:r>
            <w:r w:rsidR="00077CC3" w:rsidRPr="008241D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Tabulka pro zpracování nabídkové ceny</w:t>
            </w:r>
          </w:p>
        </w:tc>
      </w:tr>
      <w:tr w:rsidR="00077CC3" w:rsidRPr="008241D8" w:rsidTr="00A862B6">
        <w:trPr>
          <w:trHeight w:val="300"/>
        </w:trPr>
        <w:tc>
          <w:tcPr>
            <w:tcW w:w="103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7CC3" w:rsidRPr="008241D8" w:rsidRDefault="00077CC3" w:rsidP="00A862B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41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77CC3" w:rsidRPr="008241D8" w:rsidTr="00A862B6">
        <w:trPr>
          <w:trHeight w:val="600"/>
        </w:trPr>
        <w:tc>
          <w:tcPr>
            <w:tcW w:w="10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CC3" w:rsidRPr="008241D8" w:rsidRDefault="00FC23FA" w:rsidP="00A862B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Nabídková cena za poskytování pozáručního servisu za období 5 – ti let</w:t>
            </w:r>
          </w:p>
        </w:tc>
      </w:tr>
      <w:tr w:rsidR="00077CC3" w:rsidRPr="008241D8" w:rsidTr="00A862B6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CC3" w:rsidRPr="008241D8" w:rsidRDefault="00077CC3" w:rsidP="00A862B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41D8">
              <w:rPr>
                <w:rFonts w:ascii="Calibri" w:hAnsi="Calibri" w:cs="Calibri"/>
                <w:color w:val="000000"/>
                <w:sz w:val="22"/>
                <w:szCs w:val="22"/>
              </w:rPr>
              <w:t>cena bez DPH</w:t>
            </w:r>
          </w:p>
        </w:tc>
        <w:tc>
          <w:tcPr>
            <w:tcW w:w="5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CC3" w:rsidRPr="008241D8" w:rsidRDefault="00077CC3" w:rsidP="00A862B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41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77CC3" w:rsidRPr="008241D8" w:rsidTr="00A862B6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CC3" w:rsidRPr="008241D8" w:rsidRDefault="00077CC3" w:rsidP="00A862B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41D8">
              <w:rPr>
                <w:rFonts w:ascii="Calibri" w:hAnsi="Calibri" w:cs="Calibri"/>
                <w:color w:val="000000"/>
                <w:sz w:val="22"/>
                <w:szCs w:val="22"/>
              </w:rPr>
              <w:t>DPH</w:t>
            </w:r>
          </w:p>
        </w:tc>
        <w:tc>
          <w:tcPr>
            <w:tcW w:w="5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CC3" w:rsidRPr="008241D8" w:rsidRDefault="00077CC3" w:rsidP="00A862B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41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77CC3" w:rsidRPr="008241D8" w:rsidTr="00A862B6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CC3" w:rsidRPr="008241D8" w:rsidRDefault="00077CC3" w:rsidP="00A862B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41D8">
              <w:rPr>
                <w:rFonts w:ascii="Calibri" w:hAnsi="Calibri" w:cs="Calibri"/>
                <w:color w:val="000000"/>
                <w:sz w:val="22"/>
                <w:szCs w:val="22"/>
              </w:rPr>
              <w:t>cena s DPH</w:t>
            </w:r>
          </w:p>
        </w:tc>
        <w:tc>
          <w:tcPr>
            <w:tcW w:w="5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CC3" w:rsidRPr="008241D8" w:rsidRDefault="00077CC3" w:rsidP="00A862B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41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077CC3" w:rsidRDefault="00077CC3" w:rsidP="00077CC3">
      <w:pPr>
        <w:ind w:left="4954" w:firstLine="709"/>
        <w:rPr>
          <w:rFonts w:asciiTheme="minorHAnsi" w:hAnsiTheme="minorHAnsi"/>
        </w:rPr>
      </w:pPr>
    </w:p>
    <w:p w:rsidR="00077CC3" w:rsidRDefault="00077CC3" w:rsidP="00077CC3">
      <w:pPr>
        <w:ind w:left="4954" w:firstLine="709"/>
        <w:rPr>
          <w:rFonts w:asciiTheme="minorHAnsi" w:hAnsiTheme="minorHAnsi"/>
        </w:rPr>
      </w:pPr>
    </w:p>
    <w:p w:rsidR="00077CC3" w:rsidRPr="00E507C0" w:rsidRDefault="00077CC3" w:rsidP="00077CC3">
      <w:pPr>
        <w:ind w:left="4954" w:firstLine="709"/>
        <w:rPr>
          <w:rFonts w:asciiTheme="minorHAnsi" w:hAnsiTheme="minorHAnsi"/>
        </w:rPr>
      </w:pPr>
    </w:p>
    <w:p w:rsidR="003C763E" w:rsidRPr="00077CC3" w:rsidRDefault="00077CC3" w:rsidP="00077CC3">
      <w:pPr>
        <w:jc w:val="both"/>
        <w:rPr>
          <w:rFonts w:asciiTheme="minorHAnsi" w:hAnsiTheme="minorHAnsi" w:cstheme="minorHAnsi"/>
        </w:rPr>
      </w:pPr>
      <w:r w:rsidRPr="00077CC3">
        <w:rPr>
          <w:rFonts w:asciiTheme="minorHAnsi" w:hAnsiTheme="minorHAnsi" w:cstheme="minorHAnsi"/>
        </w:rPr>
        <w:t>Všechny výše uvedené ceny musejí zahrnovat všechny náklady spojené s poskytovanými službami vč. přiměřeného zisku uchazeče.</w:t>
      </w:r>
      <w:bookmarkStart w:id="0" w:name="_GoBack"/>
      <w:bookmarkEnd w:id="0"/>
    </w:p>
    <w:sectPr w:rsidR="003C763E" w:rsidRPr="00077CC3" w:rsidSect="000C40DE">
      <w:headerReference w:type="default" r:id="rId6"/>
      <w:footerReference w:type="default" r:id="rId7"/>
      <w:pgSz w:w="11906" w:h="16838"/>
      <w:pgMar w:top="2410" w:right="992" w:bottom="1135" w:left="1134" w:header="709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F0E" w:rsidRDefault="00015F0E">
      <w:r>
        <w:separator/>
      </w:r>
    </w:p>
  </w:endnote>
  <w:endnote w:type="continuationSeparator" w:id="0">
    <w:p w:rsidR="00015F0E" w:rsidRDefault="0001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26F" w:rsidRDefault="00015F0E" w:rsidP="00F12BEF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</w:p>
  <w:p w:rsidR="00AE226F" w:rsidRPr="00E2530B" w:rsidRDefault="00077CC3" w:rsidP="00F12BEF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 w:rsidR="00FC23FA">
      <w:rPr>
        <w:rFonts w:ascii="MetaCE" w:hAnsi="MetaCE"/>
        <w:noProof/>
        <w:color w:val="1C4A91"/>
        <w:sz w:val="14"/>
        <w:szCs w:val="14"/>
      </w:rPr>
      <w:t>1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 w:rsidR="00FC23FA">
      <w:rPr>
        <w:rFonts w:ascii="MetaCE" w:hAnsi="MetaCE"/>
        <w:noProof/>
        <w:color w:val="1C4A91"/>
        <w:sz w:val="14"/>
        <w:szCs w:val="14"/>
      </w:rPr>
      <w:t>1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AE226F" w:rsidRPr="00827DAE" w:rsidRDefault="00015F0E" w:rsidP="00F12BEF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AE226F" w:rsidRPr="00827DAE" w:rsidRDefault="00015F0E" w:rsidP="00F12BEF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F0E" w:rsidRDefault="00015F0E">
      <w:r>
        <w:separator/>
      </w:r>
    </w:p>
  </w:footnote>
  <w:footnote w:type="continuationSeparator" w:id="0">
    <w:p w:rsidR="00015F0E" w:rsidRDefault="00015F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26F" w:rsidRDefault="00077CC3" w:rsidP="001650F5">
    <w:pPr>
      <w:pStyle w:val="Zhlav"/>
      <w:tabs>
        <w:tab w:val="left" w:pos="6660"/>
        <w:tab w:val="left" w:pos="7980"/>
        <w:tab w:val="right" w:pos="9780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79D4E43" wp14:editId="38D003A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8641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230" cy="10686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CC3"/>
    <w:rsid w:val="00015F0E"/>
    <w:rsid w:val="00077CC3"/>
    <w:rsid w:val="003C763E"/>
    <w:rsid w:val="00FC2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92C68"/>
  <w15:chartTrackingRefBased/>
  <w15:docId w15:val="{8A2EE47C-92EE-4FAA-9352-4A3BE9DE6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77C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77CC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77C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77CC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77CC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Fridrichová Lenka</dc:creator>
  <cp:keywords/>
  <dc:description/>
  <cp:lastModifiedBy>Fridrichová Lenka</cp:lastModifiedBy>
  <cp:revision>2</cp:revision>
  <dcterms:created xsi:type="dcterms:W3CDTF">2017-09-12T08:08:00Z</dcterms:created>
  <dcterms:modified xsi:type="dcterms:W3CDTF">2017-09-12T08:08:00Z</dcterms:modified>
</cp:coreProperties>
</file>